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0062" w14:textId="1C67B715" w:rsidR="00AF2A6E" w:rsidRDefault="00AF2A6E" w:rsidP="00AF2A6E">
      <w:pPr>
        <w:widowControl w:val="0"/>
        <w:spacing w:after="0"/>
        <w:jc w:val="center"/>
        <w:rPr>
          <w:rFonts w:ascii="Calibri" w:hAnsi="Calibri" w:cs="Calibri"/>
          <w:sz w:val="22"/>
          <w:szCs w:val="22"/>
          <w14:ligatures w14:val="none"/>
        </w:rPr>
      </w:pPr>
      <w:r>
        <w:rPr>
          <w:rFonts w:ascii="Calibri" w:hAnsi="Calibri" w:cs="Calibri"/>
          <w:sz w:val="22"/>
          <w:szCs w:val="22"/>
          <w14:ligatures w14:val="none"/>
        </w:rPr>
        <w:t>Bear Creek Quilt Guild</w:t>
      </w:r>
    </w:p>
    <w:p w14:paraId="7948B199" w14:textId="51E75DB2" w:rsidR="00AF2A6E" w:rsidRDefault="00AF2A6E" w:rsidP="00AF2A6E">
      <w:pPr>
        <w:widowControl w:val="0"/>
        <w:spacing w:after="0"/>
        <w:jc w:val="center"/>
        <w:rPr>
          <w:rFonts w:ascii="Calibri" w:hAnsi="Calibri" w:cs="Calibri"/>
          <w:sz w:val="22"/>
          <w:szCs w:val="22"/>
          <w14:ligatures w14:val="none"/>
        </w:rPr>
      </w:pPr>
      <w:r>
        <w:rPr>
          <w:rFonts w:ascii="Calibri" w:hAnsi="Calibri" w:cs="Calibri"/>
          <w:sz w:val="22"/>
          <w:szCs w:val="22"/>
          <w14:ligatures w14:val="none"/>
        </w:rPr>
        <w:t>Board Zoom Meeting Minutes</w:t>
      </w:r>
    </w:p>
    <w:p w14:paraId="74D2407A" w14:textId="340250EE" w:rsidR="00AF2A6E" w:rsidRDefault="00AF2A6E" w:rsidP="00AF2A6E">
      <w:pPr>
        <w:widowControl w:val="0"/>
        <w:spacing w:after="0"/>
        <w:jc w:val="center"/>
        <w:rPr>
          <w:rFonts w:ascii="Calibri" w:hAnsi="Calibri" w:cs="Calibri"/>
          <w:sz w:val="22"/>
          <w:szCs w:val="22"/>
          <w14:ligatures w14:val="none"/>
        </w:rPr>
      </w:pPr>
      <w:r>
        <w:rPr>
          <w:rFonts w:ascii="Calibri" w:hAnsi="Calibri" w:cs="Calibri"/>
          <w:b/>
          <w:bCs/>
          <w:sz w:val="22"/>
          <w:szCs w:val="22"/>
          <w14:ligatures w14:val="none"/>
        </w:rPr>
        <w:t>April 5, 2022</w:t>
      </w:r>
    </w:p>
    <w:p w14:paraId="410078F0" w14:textId="77777777"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sz w:val="22"/>
          <w:szCs w:val="22"/>
          <w14:ligatures w14:val="none"/>
        </w:rPr>
        <w:t> </w:t>
      </w:r>
    </w:p>
    <w:p w14:paraId="4A2C6953" w14:textId="77777777"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sz w:val="22"/>
          <w:szCs w:val="22"/>
          <w14:ligatures w14:val="none"/>
        </w:rPr>
        <w:t xml:space="preserve">President, Kathi Runyan opened the meeting at 6:31 pm on ZOOM with the following officers and members present: Kathi Runyan,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Kay Thomas, Kyle Mills, Kathy Longo, JoAnne Sheppard,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Angela Hoss, Mary Nalley, Vicky Kidd, Candy </w:t>
      </w:r>
      <w:proofErr w:type="spellStart"/>
      <w:r>
        <w:rPr>
          <w:rFonts w:ascii="Calibri" w:hAnsi="Calibri" w:cs="Calibri"/>
          <w:sz w:val="22"/>
          <w:szCs w:val="22"/>
          <w14:ligatures w14:val="none"/>
        </w:rPr>
        <w:t>Frobish</w:t>
      </w:r>
      <w:proofErr w:type="spellEnd"/>
      <w:r>
        <w:rPr>
          <w:rFonts w:ascii="Calibri" w:hAnsi="Calibri" w:cs="Calibri"/>
          <w:sz w:val="22"/>
          <w:szCs w:val="22"/>
          <w14:ligatures w14:val="none"/>
        </w:rPr>
        <w:t xml:space="preserve">, Lauren Friend, and Mona Levingston.  Kathi welcomed everyone to the meeting. February Board minutes were reviewed and motion to accept was made by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with a second by Kyle Mills, and the motion passed. There was no Board meeting in March.</w:t>
      </w:r>
    </w:p>
    <w:p w14:paraId="24D182B3" w14:textId="77777777"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sz w:val="22"/>
          <w:szCs w:val="22"/>
          <w14:ligatures w14:val="none"/>
        </w:rPr>
        <w:t> </w:t>
      </w:r>
    </w:p>
    <w:p w14:paraId="148FD5F0" w14:textId="2FA6094D"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b/>
          <w:bCs/>
          <w:sz w:val="22"/>
          <w:szCs w:val="22"/>
          <w:u w:val="single"/>
          <w14:ligatures w14:val="none"/>
        </w:rPr>
        <w:t>Treasurer’s Report:</w:t>
      </w:r>
      <w:r>
        <w:rPr>
          <w:rFonts w:ascii="Calibri" w:hAnsi="Calibri" w:cs="Calibri"/>
          <w:b/>
          <w:bCs/>
          <w:sz w:val="22"/>
          <w:szCs w:val="22"/>
          <w14:ligatures w14:val="none"/>
        </w:rPr>
        <w:t xml:space="preserve"> </w:t>
      </w:r>
      <w:r>
        <w:rPr>
          <w:rFonts w:ascii="Calibri" w:hAnsi="Calibri" w:cs="Calibri"/>
          <w:sz w:val="22"/>
          <w:szCs w:val="22"/>
          <w14:ligatures w14:val="none"/>
        </w:rPr>
        <w:t>Kyle Mills reported a beginning balance of $6425.42 (to include member dues and retreat fees), and disbursements of $185.</w:t>
      </w:r>
      <w:r>
        <w:rPr>
          <w:rFonts w:ascii="Calibri" w:hAnsi="Calibri" w:cs="Calibri"/>
          <w:sz w:val="22"/>
          <w:szCs w:val="22"/>
          <w14:ligatures w14:val="none"/>
        </w:rPr>
        <w:t>00 (</w:t>
      </w:r>
      <w:r>
        <w:rPr>
          <w:rFonts w:ascii="Calibri" w:hAnsi="Calibri" w:cs="Calibri"/>
          <w:sz w:val="22"/>
          <w:szCs w:val="22"/>
          <w14:ligatures w14:val="none"/>
        </w:rPr>
        <w:t>for speaker costs) for a net monthly balance of $6240.42.</w:t>
      </w:r>
    </w:p>
    <w:p w14:paraId="6D0F018C" w14:textId="77777777"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sz w:val="22"/>
          <w:szCs w:val="22"/>
          <w14:ligatures w14:val="none"/>
        </w:rPr>
        <w:t xml:space="preserve">           </w:t>
      </w:r>
    </w:p>
    <w:p w14:paraId="73BB3BE3" w14:textId="77777777" w:rsidR="00AF2A6E" w:rsidRDefault="00AF2A6E" w:rsidP="00AF2A6E">
      <w:pPr>
        <w:widowControl w:val="0"/>
        <w:spacing w:after="0"/>
        <w:ind w:firstLine="720"/>
        <w:rPr>
          <w:rFonts w:ascii="Calibri" w:hAnsi="Calibri" w:cs="Calibri"/>
          <w:sz w:val="22"/>
          <w:szCs w:val="22"/>
          <w14:ligatures w14:val="none"/>
        </w:rPr>
      </w:pPr>
      <w:r>
        <w:rPr>
          <w:rFonts w:ascii="Calibri" w:hAnsi="Calibri" w:cs="Calibri"/>
          <w:b/>
          <w:bCs/>
          <w:sz w:val="22"/>
          <w:szCs w:val="22"/>
          <w:u w:val="single"/>
          <w14:ligatures w14:val="none"/>
        </w:rPr>
        <w:t>Unfinished Business:</w:t>
      </w:r>
      <w:r>
        <w:rPr>
          <w:rFonts w:ascii="Calibri" w:hAnsi="Calibri" w:cs="Calibri"/>
          <w:b/>
          <w:bCs/>
          <w:sz w:val="22"/>
          <w:szCs w:val="22"/>
          <w14:ligatures w14:val="none"/>
        </w:rPr>
        <w:t xml:space="preserve">   </w:t>
      </w:r>
      <w:r>
        <w:rPr>
          <w:rFonts w:ascii="Calibri" w:hAnsi="Calibri" w:cs="Calibri"/>
          <w:sz w:val="22"/>
          <w:szCs w:val="22"/>
          <w14:ligatures w14:val="none"/>
        </w:rPr>
        <w:t>None noted.</w:t>
      </w:r>
    </w:p>
    <w:p w14:paraId="70F5602F" w14:textId="77777777" w:rsidR="00AF2A6E" w:rsidRDefault="00AF2A6E" w:rsidP="00AF2A6E">
      <w:pPr>
        <w:widowControl w:val="0"/>
        <w:spacing w:after="0"/>
        <w:ind w:firstLine="720"/>
        <w:rPr>
          <w:rFonts w:ascii="Calibri" w:hAnsi="Calibri" w:cs="Calibri"/>
          <w:b/>
          <w:bCs/>
          <w:sz w:val="22"/>
          <w:szCs w:val="22"/>
          <w14:ligatures w14:val="none"/>
        </w:rPr>
      </w:pPr>
      <w:r>
        <w:rPr>
          <w:rFonts w:ascii="Calibri" w:hAnsi="Calibri" w:cs="Calibri"/>
          <w:b/>
          <w:bCs/>
          <w:sz w:val="22"/>
          <w:szCs w:val="22"/>
          <w14:ligatures w14:val="none"/>
        </w:rPr>
        <w:t> </w:t>
      </w:r>
    </w:p>
    <w:p w14:paraId="1077DA7F" w14:textId="77777777" w:rsidR="00AF2A6E" w:rsidRDefault="00AF2A6E" w:rsidP="00AF2A6E">
      <w:pPr>
        <w:widowControl w:val="0"/>
        <w:spacing w:after="0"/>
        <w:ind w:firstLine="720"/>
        <w:rPr>
          <w:rFonts w:ascii="Calibri" w:hAnsi="Calibri" w:cs="Calibri"/>
          <w:b/>
          <w:bCs/>
          <w:sz w:val="22"/>
          <w:szCs w:val="22"/>
          <w:u w:val="single"/>
          <w14:ligatures w14:val="none"/>
        </w:rPr>
      </w:pPr>
      <w:r>
        <w:rPr>
          <w:rFonts w:ascii="Calibri" w:hAnsi="Calibri" w:cs="Calibri"/>
          <w:b/>
          <w:bCs/>
          <w:sz w:val="22"/>
          <w:szCs w:val="22"/>
          <w:u w:val="single"/>
          <w14:ligatures w14:val="none"/>
        </w:rPr>
        <w:t xml:space="preserve">New Business: </w:t>
      </w:r>
    </w:p>
    <w:p w14:paraId="6105F182" w14:textId="38A01E50" w:rsidR="00AF2A6E" w:rsidRDefault="00AF2A6E" w:rsidP="00AF2A6E">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 xml:space="preserve">Upcoming workshop locations:  </w:t>
      </w:r>
      <w:r>
        <w:rPr>
          <w:rFonts w:ascii="Calibri" w:hAnsi="Calibri" w:cs="Calibri"/>
          <w:sz w:val="22"/>
          <w:szCs w:val="22"/>
          <w14:ligatures w14:val="none"/>
        </w:rPr>
        <w:t xml:space="preserve">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presented information on the Trish Stewart choices for her </w:t>
      </w:r>
      <w:r>
        <w:rPr>
          <w:rFonts w:ascii="Calibri" w:hAnsi="Calibri" w:cs="Calibri"/>
          <w:sz w:val="22"/>
          <w:szCs w:val="22"/>
          <w14:ligatures w14:val="none"/>
        </w:rPr>
        <w:t>workshops.</w:t>
      </w:r>
      <w:r>
        <w:rPr>
          <w:rFonts w:ascii="Calibri" w:hAnsi="Calibri" w:cs="Calibri"/>
          <w:sz w:val="22"/>
          <w:szCs w:val="22"/>
          <w14:ligatures w14:val="none"/>
        </w:rPr>
        <w:t xml:space="preserve"> After discussion, one will be selected to be scheduled and contracted for 2023 and to find out costs of </w:t>
      </w:r>
      <w:r>
        <w:rPr>
          <w:rFonts w:ascii="Calibri" w:hAnsi="Calibri" w:cs="Calibri"/>
          <w:sz w:val="22"/>
          <w:szCs w:val="22"/>
          <w14:ligatures w14:val="none"/>
        </w:rPr>
        <w:t>kits; Aleta</w:t>
      </w:r>
      <w:r>
        <w:rPr>
          <w:rFonts w:ascii="Calibri" w:hAnsi="Calibri" w:cs="Calibri"/>
          <w:sz w:val="22"/>
          <w:szCs w:val="22"/>
          <w14:ligatures w14:val="none"/>
        </w:rPr>
        <w:t xml:space="preserve"> is presently working on </w:t>
      </w:r>
      <w:r>
        <w:rPr>
          <w:rFonts w:ascii="Calibri" w:hAnsi="Calibri" w:cs="Calibri"/>
          <w:sz w:val="22"/>
          <w:szCs w:val="22"/>
          <w14:ligatures w14:val="none"/>
        </w:rPr>
        <w:t>a speaker</w:t>
      </w:r>
      <w:r>
        <w:rPr>
          <w:rFonts w:ascii="Calibri" w:hAnsi="Calibri" w:cs="Calibri"/>
          <w:sz w:val="22"/>
          <w:szCs w:val="22"/>
          <w14:ligatures w14:val="none"/>
        </w:rPr>
        <w:t>/workshop spreadsheet to track speakers/workshops for the upcoming meetings.</w:t>
      </w:r>
    </w:p>
    <w:p w14:paraId="3C0EEAFC" w14:textId="77777777" w:rsidR="00AF2A6E" w:rsidRDefault="00AF2A6E" w:rsidP="00AF2A6E">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 xml:space="preserve">NTQF show update:  </w:t>
      </w:r>
      <w:r>
        <w:rPr>
          <w:rFonts w:ascii="Calibri" w:hAnsi="Calibri" w:cs="Calibri"/>
          <w:sz w:val="22"/>
          <w:szCs w:val="22"/>
          <w14:ligatures w14:val="none"/>
        </w:rPr>
        <w:t>Kay Thomas reported that quilt entry registration is open to members only until June 1</w:t>
      </w:r>
      <w:r>
        <w:rPr>
          <w:rFonts w:ascii="Calibri" w:hAnsi="Calibri" w:cs="Calibri"/>
          <w:sz w:val="15"/>
          <w:szCs w:val="15"/>
          <w:vertAlign w:val="superscript"/>
          <w14:ligatures w14:val="none"/>
        </w:rPr>
        <w:t>st</w:t>
      </w:r>
      <w:r>
        <w:rPr>
          <w:rFonts w:ascii="Calibri" w:hAnsi="Calibri" w:cs="Calibri"/>
          <w:sz w:val="22"/>
          <w:szCs w:val="22"/>
          <w14:ligatures w14:val="none"/>
        </w:rPr>
        <w:t>.  Email blasts will be sent out and Mary Nalley will post on the website.  Some information is already out in the newsletter.  Mini quilts are to be no less than 10 in. X 24 in. and no greater than 24 in. X 24 in.   More info to follow.</w:t>
      </w:r>
    </w:p>
    <w:p w14:paraId="23598876" w14:textId="77777777" w:rsidR="00AF2A6E" w:rsidRDefault="00AF2A6E" w:rsidP="00AF2A6E">
      <w:pPr>
        <w:widowControl w:val="0"/>
        <w:spacing w:after="0"/>
        <w:ind w:left="1080" w:hanging="360"/>
        <w:rPr>
          <w:rFonts w:ascii="Calibri" w:hAnsi="Calibri" w:cs="Calibri"/>
          <w:b/>
          <w:bCs/>
          <w:sz w:val="22"/>
          <w:szCs w:val="22"/>
          <w14:ligatures w14:val="none"/>
        </w:rPr>
      </w:pPr>
      <w:r>
        <w:rPr>
          <w:rFonts w:ascii="Calibri" w:hAnsi="Calibri" w:cs="Calibri"/>
          <w:b/>
          <w:bCs/>
          <w:sz w:val="22"/>
          <w:szCs w:val="22"/>
          <w14:ligatures w14:val="none"/>
        </w:rPr>
        <w:t xml:space="preserve">ZOOM capability at Bessie Mitchell house:  </w:t>
      </w:r>
      <w:r>
        <w:rPr>
          <w:rFonts w:ascii="Calibri" w:hAnsi="Calibri" w:cs="Calibri"/>
          <w:sz w:val="22"/>
          <w:szCs w:val="22"/>
          <w14:ligatures w14:val="none"/>
        </w:rPr>
        <w:t>Kathi has some concerns about having the meeting with our guest speaker via ZOOM at the Bessie Mitchell house.  After reaching out to the point of contact, she has been reassured that it is feasible and there are connections in place to set up a laptop to view the meeting on the large screen TV.</w:t>
      </w:r>
    </w:p>
    <w:p w14:paraId="3CD4D236" w14:textId="77777777" w:rsidR="00AF2A6E" w:rsidRDefault="00AF2A6E" w:rsidP="00AF2A6E">
      <w:pPr>
        <w:widowControl w:val="0"/>
        <w:spacing w:after="0"/>
        <w:rPr>
          <w:rFonts w:ascii="Calibri" w:hAnsi="Calibri" w:cs="Calibri"/>
          <w:b/>
          <w:bCs/>
          <w:sz w:val="22"/>
          <w:szCs w:val="22"/>
          <w14:ligatures w14:val="none"/>
        </w:rPr>
      </w:pPr>
      <w:r>
        <w:rPr>
          <w:rFonts w:ascii="Calibri" w:hAnsi="Calibri" w:cs="Calibri"/>
          <w:b/>
          <w:bCs/>
          <w:sz w:val="22"/>
          <w:szCs w:val="22"/>
          <w14:ligatures w14:val="none"/>
        </w:rPr>
        <w:t> </w:t>
      </w:r>
    </w:p>
    <w:p w14:paraId="4B913610" w14:textId="77777777" w:rsidR="00AF2A6E" w:rsidRDefault="00AF2A6E" w:rsidP="00AF2A6E">
      <w:pPr>
        <w:widowControl w:val="0"/>
        <w:spacing w:after="0"/>
        <w:rPr>
          <w:rFonts w:ascii="Calibri" w:hAnsi="Calibri" w:cs="Calibri"/>
          <w:b/>
          <w:bCs/>
          <w:sz w:val="22"/>
          <w:szCs w:val="22"/>
          <w:u w:val="single"/>
          <w14:ligatures w14:val="none"/>
        </w:rPr>
      </w:pPr>
      <w:r>
        <w:rPr>
          <w:rFonts w:ascii="Calibri" w:hAnsi="Calibri" w:cs="Calibri"/>
          <w:b/>
          <w:bCs/>
          <w:sz w:val="22"/>
          <w:szCs w:val="22"/>
          <w:u w:val="single"/>
          <w14:ligatures w14:val="none"/>
        </w:rPr>
        <w:t>Committee Reports:</w:t>
      </w:r>
    </w:p>
    <w:p w14:paraId="1CD3D27D" w14:textId="77777777"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 </w:t>
      </w:r>
    </w:p>
    <w:p w14:paraId="053ED49D"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Beekeeper—</w:t>
      </w:r>
      <w:r>
        <w:rPr>
          <w:rFonts w:ascii="Calibri" w:hAnsi="Calibri" w:cs="Calibri"/>
          <w:sz w:val="22"/>
          <w:szCs w:val="22"/>
          <w14:ligatures w14:val="none"/>
        </w:rPr>
        <w:t>None</w:t>
      </w:r>
    </w:p>
    <w:p w14:paraId="566F3E49"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Communications—</w:t>
      </w:r>
      <w:r>
        <w:rPr>
          <w:rFonts w:ascii="Calibri" w:hAnsi="Calibri" w:cs="Calibri"/>
          <w:sz w:val="22"/>
          <w:szCs w:val="22"/>
          <w14:ligatures w14:val="none"/>
        </w:rPr>
        <w:t>Nothing to report.</w:t>
      </w:r>
    </w:p>
    <w:p w14:paraId="04B559A7"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Community Service—</w:t>
      </w:r>
      <w:r>
        <w:rPr>
          <w:rFonts w:ascii="Calibri" w:hAnsi="Calibri" w:cs="Calibri"/>
          <w:sz w:val="22"/>
          <w:szCs w:val="22"/>
          <w14:ligatures w14:val="none"/>
        </w:rPr>
        <w:t>Nothing to report.</w:t>
      </w:r>
    </w:p>
    <w:p w14:paraId="3C3D1B0F"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New Member Liaison—</w:t>
      </w:r>
      <w:r>
        <w:rPr>
          <w:rFonts w:ascii="Calibri" w:hAnsi="Calibri" w:cs="Calibri"/>
          <w:sz w:val="22"/>
          <w:szCs w:val="22"/>
          <w14:ligatures w14:val="none"/>
        </w:rPr>
        <w:t>Nothing to report.</w:t>
      </w:r>
    </w:p>
    <w:p w14:paraId="0F43DB8E"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Magazines—</w:t>
      </w:r>
      <w:r>
        <w:rPr>
          <w:rFonts w:ascii="Calibri" w:hAnsi="Calibri" w:cs="Calibri"/>
          <w:sz w:val="22"/>
          <w:szCs w:val="22"/>
          <w14:ligatures w14:val="none"/>
        </w:rPr>
        <w:t xml:space="preserve"> No report.</w:t>
      </w:r>
    </w:p>
    <w:p w14:paraId="394A868A"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Newsletter—</w:t>
      </w:r>
      <w:r>
        <w:rPr>
          <w:rFonts w:ascii="Calibri" w:hAnsi="Calibri" w:cs="Calibri"/>
          <w:sz w:val="22"/>
          <w:szCs w:val="22"/>
          <w14:ligatures w14:val="none"/>
        </w:rPr>
        <w:t>No report.</w:t>
      </w:r>
    </w:p>
    <w:p w14:paraId="7B183F8F"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Membership—</w:t>
      </w:r>
      <w:r>
        <w:rPr>
          <w:rFonts w:ascii="Calibri" w:hAnsi="Calibri" w:cs="Calibri"/>
          <w:sz w:val="22"/>
          <w:szCs w:val="22"/>
          <w14:ligatures w14:val="none"/>
        </w:rPr>
        <w:t>Michelle Lewis is working on directories.</w:t>
      </w:r>
    </w:p>
    <w:p w14:paraId="6C4B5293"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lastRenderedPageBreak/>
        <w:t xml:space="preserve">Show and Tell: </w:t>
      </w:r>
      <w:r>
        <w:rPr>
          <w:rFonts w:ascii="Calibri" w:hAnsi="Calibri" w:cs="Calibri"/>
          <w:sz w:val="22"/>
          <w:szCs w:val="22"/>
          <w14:ligatures w14:val="none"/>
        </w:rPr>
        <w:t>None</w:t>
      </w:r>
    </w:p>
    <w:p w14:paraId="20ABB489"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Opportunity: </w:t>
      </w:r>
      <w:r>
        <w:rPr>
          <w:rFonts w:ascii="Calibri" w:hAnsi="Calibri" w:cs="Calibri"/>
          <w:sz w:val="22"/>
          <w:szCs w:val="22"/>
          <w14:ligatures w14:val="none"/>
        </w:rPr>
        <w:t>None</w:t>
      </w:r>
    </w:p>
    <w:p w14:paraId="7639AB3B"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Quilts of Valor: </w:t>
      </w:r>
      <w:r>
        <w:rPr>
          <w:rFonts w:ascii="Calibri" w:hAnsi="Calibri" w:cs="Calibri"/>
          <w:sz w:val="22"/>
          <w:szCs w:val="22"/>
          <w14:ligatures w14:val="none"/>
        </w:rPr>
        <w:t xml:space="preserve">None </w:t>
      </w:r>
    </w:p>
    <w:p w14:paraId="1D6AF0DE"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Quilt Show: </w:t>
      </w:r>
      <w:r>
        <w:rPr>
          <w:rFonts w:ascii="Calibri" w:hAnsi="Calibri" w:cs="Calibri"/>
          <w:sz w:val="22"/>
          <w:szCs w:val="22"/>
          <w14:ligatures w14:val="none"/>
        </w:rPr>
        <w:t>See above</w:t>
      </w:r>
    </w:p>
    <w:p w14:paraId="2AA746FF"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Retreats:</w:t>
      </w:r>
      <w:r>
        <w:rPr>
          <w:rFonts w:ascii="Calibri" w:hAnsi="Calibri" w:cs="Calibri"/>
          <w:color w:val="339933"/>
          <w:sz w:val="22"/>
          <w:szCs w:val="22"/>
          <w:u w:val="single"/>
          <w14:ligatures w14:val="none"/>
        </w:rPr>
        <w:t xml:space="preserve"> </w:t>
      </w:r>
      <w:r>
        <w:rPr>
          <w:rFonts w:ascii="Calibri" w:hAnsi="Calibri" w:cs="Calibri"/>
          <w:sz w:val="22"/>
          <w:szCs w:val="22"/>
          <w14:ligatures w14:val="none"/>
        </w:rPr>
        <w:t>Mona Levingston reported that the Sunset Retreat April 7-10</w:t>
      </w:r>
      <w:r>
        <w:rPr>
          <w:rFonts w:ascii="Calibri" w:hAnsi="Calibri" w:cs="Calibri"/>
          <w:sz w:val="15"/>
          <w:szCs w:val="15"/>
          <w:vertAlign w:val="superscript"/>
          <w14:ligatures w14:val="none"/>
        </w:rPr>
        <w:t>th</w:t>
      </w:r>
      <w:r>
        <w:rPr>
          <w:rFonts w:ascii="Calibri" w:hAnsi="Calibri" w:cs="Calibri"/>
          <w:sz w:val="22"/>
          <w:szCs w:val="22"/>
          <w14:ligatures w14:val="none"/>
        </w:rPr>
        <w:t xml:space="preserve"> has 24 registrants going. Reminder emails went out and starts on the Thursday with a 10 am check in.</w:t>
      </w:r>
    </w:p>
    <w:p w14:paraId="6E5B7003" w14:textId="77777777"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No menu yet but most will be gluten free.</w:t>
      </w:r>
    </w:p>
    <w:p w14:paraId="44E518F4" w14:textId="77777777" w:rsidR="00AF2A6E" w:rsidRDefault="00AF2A6E" w:rsidP="00AF2A6E">
      <w:pPr>
        <w:widowControl w:val="0"/>
        <w:spacing w:after="0"/>
        <w:rPr>
          <w:rFonts w:ascii="Calibri" w:hAnsi="Calibri" w:cs="Calibri"/>
          <w:sz w:val="22"/>
          <w:szCs w:val="22"/>
          <w14:ligatures w14:val="none"/>
        </w:rPr>
      </w:pPr>
      <w:r>
        <w:rPr>
          <w:rFonts w:ascii="Calibri" w:hAnsi="Calibri" w:cs="Calibri"/>
          <w:b/>
          <w:bCs/>
          <w:sz w:val="22"/>
          <w:szCs w:val="22"/>
          <w14:ligatures w14:val="none"/>
        </w:rPr>
        <w:t xml:space="preserve">Webmaster: </w:t>
      </w:r>
      <w:r>
        <w:rPr>
          <w:rFonts w:ascii="Calibri" w:hAnsi="Calibri" w:cs="Calibri"/>
          <w:sz w:val="22"/>
          <w:szCs w:val="22"/>
          <w14:ligatures w14:val="none"/>
        </w:rPr>
        <w:t>None</w:t>
      </w:r>
    </w:p>
    <w:p w14:paraId="23FB17D8" w14:textId="77777777" w:rsidR="00AF2A6E" w:rsidRDefault="00AF2A6E" w:rsidP="00AF2A6E">
      <w:pPr>
        <w:spacing w:after="0"/>
        <w:rPr>
          <w:rFonts w:ascii="Calibri" w:hAnsi="Calibri" w:cs="Calibri"/>
          <w:sz w:val="22"/>
          <w:szCs w:val="22"/>
          <w14:ligatures w14:val="none"/>
        </w:rPr>
      </w:pPr>
      <w:r>
        <w:rPr>
          <w:rFonts w:ascii="Calibri" w:hAnsi="Calibri" w:cs="Calibri"/>
          <w:sz w:val="22"/>
          <w:szCs w:val="22"/>
          <w14:ligatures w14:val="none"/>
        </w:rPr>
        <w:t> </w:t>
      </w:r>
    </w:p>
    <w:p w14:paraId="72CE6CB8" w14:textId="77777777" w:rsidR="00AF2A6E" w:rsidRDefault="00AF2A6E" w:rsidP="00AF2A6E">
      <w:pPr>
        <w:widowControl w:val="0"/>
        <w:spacing w:after="0"/>
        <w:rPr>
          <w:rFonts w:ascii="Calibri" w:hAnsi="Calibri" w:cs="Calibri"/>
          <w:b/>
          <w:bCs/>
          <w:sz w:val="22"/>
          <w:szCs w:val="22"/>
          <w14:ligatures w14:val="none"/>
        </w:rPr>
      </w:pPr>
      <w:r>
        <w:rPr>
          <w:rFonts w:ascii="Calibri" w:hAnsi="Calibri" w:cs="Calibri"/>
          <w:b/>
          <w:bCs/>
          <w:sz w:val="22"/>
          <w:szCs w:val="22"/>
          <w14:ligatures w14:val="none"/>
        </w:rPr>
        <w:t xml:space="preserve">Open discussion:  </w:t>
      </w:r>
      <w:r>
        <w:rPr>
          <w:rFonts w:ascii="Calibri" w:hAnsi="Calibri" w:cs="Calibri"/>
          <w:sz w:val="22"/>
          <w:szCs w:val="22"/>
          <w14:ligatures w14:val="none"/>
        </w:rPr>
        <w:t>A question regarding a “garage sale” at the retreat was asked.  For this year, the answer is no.</w:t>
      </w:r>
    </w:p>
    <w:p w14:paraId="742DB1F9" w14:textId="77777777" w:rsidR="00AF2A6E" w:rsidRDefault="00AF2A6E" w:rsidP="00AF2A6E">
      <w:pPr>
        <w:spacing w:after="0"/>
        <w:rPr>
          <w:rFonts w:ascii="Calibri" w:hAnsi="Calibri" w:cs="Calibri"/>
          <w:sz w:val="22"/>
          <w:szCs w:val="22"/>
          <w14:ligatures w14:val="none"/>
        </w:rPr>
      </w:pPr>
      <w:r>
        <w:rPr>
          <w:rFonts w:ascii="Calibri" w:hAnsi="Calibri" w:cs="Calibri"/>
          <w:sz w:val="22"/>
          <w:szCs w:val="22"/>
          <w14:ligatures w14:val="none"/>
        </w:rPr>
        <w:t> </w:t>
      </w:r>
    </w:p>
    <w:p w14:paraId="1811834A" w14:textId="77777777"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Next Guild Member meeting scheduled for April 19, 2022, at 7:00pm. </w:t>
      </w:r>
    </w:p>
    <w:p w14:paraId="72E65BA9" w14:textId="3E36F4A8"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 xml:space="preserve">Next Guild Board </w:t>
      </w:r>
      <w:r>
        <w:rPr>
          <w:rFonts w:ascii="Calibri" w:hAnsi="Calibri" w:cs="Calibri"/>
          <w:sz w:val="22"/>
          <w:szCs w:val="22"/>
          <w14:ligatures w14:val="none"/>
        </w:rPr>
        <w:t>meeting:</w:t>
      </w:r>
      <w:r>
        <w:rPr>
          <w:rFonts w:ascii="Calibri" w:hAnsi="Calibri" w:cs="Calibri"/>
          <w:sz w:val="22"/>
          <w:szCs w:val="22"/>
          <w14:ligatures w14:val="none"/>
        </w:rPr>
        <w:t xml:space="preserve">  May 3, 2022, 6:30 pm on ZOOM.</w:t>
      </w:r>
    </w:p>
    <w:p w14:paraId="0A5761ED" w14:textId="77777777" w:rsidR="00AF2A6E" w:rsidRDefault="00AF2A6E" w:rsidP="00AF2A6E">
      <w:pPr>
        <w:spacing w:after="0"/>
        <w:rPr>
          <w:rFonts w:ascii="Calibri" w:hAnsi="Calibri" w:cs="Calibri"/>
          <w:sz w:val="22"/>
          <w:szCs w:val="22"/>
          <w14:ligatures w14:val="none"/>
        </w:rPr>
      </w:pPr>
      <w:r>
        <w:rPr>
          <w:rFonts w:ascii="Calibri" w:hAnsi="Calibri" w:cs="Calibri"/>
          <w:sz w:val="22"/>
          <w:szCs w:val="22"/>
          <w14:ligatures w14:val="none"/>
        </w:rPr>
        <w:t> </w:t>
      </w:r>
    </w:p>
    <w:p w14:paraId="55547A91" w14:textId="77777777"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Meeting was adjourned at 7:00pm.</w:t>
      </w:r>
    </w:p>
    <w:p w14:paraId="24EEF2BB" w14:textId="77777777" w:rsidR="00AF2A6E" w:rsidRDefault="00AF2A6E" w:rsidP="00AF2A6E">
      <w:pPr>
        <w:widowControl w:val="0"/>
        <w:spacing w:after="0"/>
        <w:rPr>
          <w:rFonts w:ascii="Calibri" w:hAnsi="Calibri" w:cs="Calibri"/>
          <w:sz w:val="22"/>
          <w:szCs w:val="22"/>
          <w14:ligatures w14:val="none"/>
        </w:rPr>
      </w:pPr>
      <w:r>
        <w:rPr>
          <w:rFonts w:ascii="Calibri" w:hAnsi="Calibri" w:cs="Calibri"/>
          <w:sz w:val="22"/>
          <w:szCs w:val="22"/>
          <w14:ligatures w14:val="none"/>
        </w:rPr>
        <w:t>Respectfully submitted by Kathy Longo BCQG Secretary</w:t>
      </w:r>
    </w:p>
    <w:p w14:paraId="7DE2B28B" w14:textId="77777777" w:rsidR="00AF2A6E" w:rsidRDefault="00AF2A6E" w:rsidP="00AF2A6E">
      <w:pPr>
        <w:widowControl w:val="0"/>
        <w:rPr>
          <w14:ligatures w14:val="none"/>
        </w:rPr>
      </w:pPr>
      <w:r>
        <w:rPr>
          <w14:ligatures w14:val="none"/>
        </w:rPr>
        <w:t> </w:t>
      </w:r>
    </w:p>
    <w:p w14:paraId="22DF3C3D" w14:textId="77777777" w:rsidR="004018CB" w:rsidRDefault="004018CB"/>
    <w:sectPr w:rsidR="0040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6E"/>
    <w:rsid w:val="004018CB"/>
    <w:rsid w:val="00AF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6FBD"/>
  <w15:chartTrackingRefBased/>
  <w15:docId w15:val="{B0413AFF-C03F-432B-A612-E88EF8E6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6E"/>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1</cp:revision>
  <dcterms:created xsi:type="dcterms:W3CDTF">2022-05-01T02:18:00Z</dcterms:created>
  <dcterms:modified xsi:type="dcterms:W3CDTF">2022-05-01T02:20:00Z</dcterms:modified>
</cp:coreProperties>
</file>